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745E" w14:textId="77777777" w:rsidR="00410987" w:rsidRDefault="00410987" w:rsidP="00784EDB">
      <w:pPr>
        <w:tabs>
          <w:tab w:val="left" w:pos="5529"/>
        </w:tabs>
      </w:pPr>
      <w:r>
        <w:t>Stadträtin Sylvia Weber</w:t>
      </w:r>
      <w:r w:rsidR="00FB02DB">
        <w:t xml:space="preserve">             </w:t>
      </w:r>
      <w:r w:rsidR="00784EDB">
        <w:t xml:space="preserve">                              </w:t>
      </w:r>
      <w:r w:rsidR="00FB02DB">
        <w:t xml:space="preserve">     </w:t>
      </w:r>
      <w:r w:rsidR="00FE0FA1">
        <w:t>Frankfurt am Main,</w:t>
      </w:r>
      <w:r w:rsidR="00784EDB" w:rsidRPr="00784EDB">
        <w:t xml:space="preserve"> </w:t>
      </w:r>
      <w:r w:rsidR="00784EDB">
        <w:t>01.07.2020</w:t>
      </w:r>
    </w:p>
    <w:p w14:paraId="3C5B309C" w14:textId="77777777" w:rsidR="00410987" w:rsidRDefault="00410987">
      <w:r>
        <w:t>Dezernat für Integration und Bildung</w:t>
      </w:r>
    </w:p>
    <w:p w14:paraId="1164B12F" w14:textId="77777777" w:rsidR="00410987" w:rsidRDefault="00410987"/>
    <w:p w14:paraId="5EEE09C0" w14:textId="77777777" w:rsidR="00FE0FA1" w:rsidRDefault="00FE0FA1"/>
    <w:p w14:paraId="6CF8F4FF" w14:textId="77777777" w:rsidR="00FE0FA1" w:rsidRPr="00FE0FA1" w:rsidRDefault="00D04949" w:rsidP="00FE0FA1">
      <w:pPr>
        <w:rPr>
          <w:rFonts w:eastAsiaTheme="minorEastAsia" w:cs="Arial"/>
          <w:b/>
          <w:sz w:val="22"/>
          <w:szCs w:val="22"/>
        </w:rPr>
      </w:pPr>
      <w:r>
        <w:rPr>
          <w:rFonts w:eastAsiaTheme="minorEastAsia" w:cs="Arial"/>
          <w:b/>
          <w:noProof/>
          <w:sz w:val="22"/>
          <w:szCs w:val="22"/>
        </w:rPr>
        <w:t>42</w:t>
      </w:r>
      <w:r w:rsidR="00FE0FA1" w:rsidRPr="00FE0FA1">
        <w:rPr>
          <w:rFonts w:eastAsiaTheme="minorEastAsia" w:cs="Arial"/>
          <w:b/>
          <w:noProof/>
          <w:sz w:val="22"/>
          <w:szCs w:val="22"/>
        </w:rPr>
        <w:t xml:space="preserve">. Fragestunde der Stadtverordnetenversammlung am </w:t>
      </w:r>
      <w:r>
        <w:rPr>
          <w:rFonts w:eastAsiaTheme="minorEastAsia" w:cs="Arial"/>
          <w:b/>
          <w:noProof/>
          <w:sz w:val="22"/>
          <w:szCs w:val="22"/>
        </w:rPr>
        <w:t>02.07.20</w:t>
      </w:r>
    </w:p>
    <w:p w14:paraId="25DBCA35" w14:textId="77777777" w:rsidR="00FE0FA1" w:rsidRDefault="00FE0FA1"/>
    <w:p w14:paraId="7BE9188F" w14:textId="77777777" w:rsidR="00FE0FA1" w:rsidRDefault="00FE0FA1"/>
    <w:tbl>
      <w:tblPr>
        <w:tblW w:w="0" w:type="auto"/>
        <w:tblLayout w:type="fixed"/>
        <w:tblCellMar>
          <w:left w:w="70" w:type="dxa"/>
          <w:right w:w="70" w:type="dxa"/>
        </w:tblCellMar>
        <w:tblLook w:val="04A0" w:firstRow="1" w:lastRow="0" w:firstColumn="1" w:lastColumn="0" w:noHBand="0" w:noVBand="1"/>
      </w:tblPr>
      <w:tblGrid>
        <w:gridCol w:w="9142"/>
      </w:tblGrid>
      <w:tr w:rsidR="00CA28C7" w14:paraId="5BBE56AD" w14:textId="77777777" w:rsidTr="00CA28C7">
        <w:tc>
          <w:tcPr>
            <w:tcW w:w="9142" w:type="dxa"/>
            <w:hideMark/>
          </w:tcPr>
          <w:p w14:paraId="386026D4" w14:textId="77777777" w:rsidR="00CA28C7" w:rsidRDefault="00CA28C7" w:rsidP="006A2B68">
            <w:pPr>
              <w:rPr>
                <w:sz w:val="22"/>
              </w:rPr>
            </w:pPr>
            <w:r>
              <w:rPr>
                <w:sz w:val="22"/>
              </w:rPr>
              <w:t xml:space="preserve">Frage Nr.: </w:t>
            </w:r>
            <w:r w:rsidR="00277F96">
              <w:rPr>
                <w:sz w:val="22"/>
              </w:rPr>
              <w:t>2699</w:t>
            </w:r>
            <w:r>
              <w:rPr>
                <w:sz w:val="22"/>
              </w:rPr>
              <w:t xml:space="preserve"> </w:t>
            </w:r>
          </w:p>
        </w:tc>
      </w:tr>
      <w:tr w:rsidR="00CA28C7" w14:paraId="16BB58C2" w14:textId="77777777" w:rsidTr="00CA28C7">
        <w:tc>
          <w:tcPr>
            <w:tcW w:w="9142" w:type="dxa"/>
          </w:tcPr>
          <w:p w14:paraId="30100583" w14:textId="77777777" w:rsidR="00CA28C7" w:rsidRDefault="00CA28C7">
            <w:pPr>
              <w:rPr>
                <w:sz w:val="22"/>
              </w:rPr>
            </w:pPr>
            <w:r>
              <w:rPr>
                <w:sz w:val="22"/>
              </w:rPr>
              <w:t>============</w:t>
            </w:r>
          </w:p>
          <w:p w14:paraId="71B0442F" w14:textId="77777777" w:rsidR="00CA28C7" w:rsidRDefault="00CA28C7">
            <w:pPr>
              <w:rPr>
                <w:sz w:val="22"/>
              </w:rPr>
            </w:pPr>
          </w:p>
          <w:p w14:paraId="1234B7DD" w14:textId="77777777" w:rsidR="00277F96" w:rsidRPr="00FB6C19" w:rsidRDefault="00277F96" w:rsidP="00277F96">
            <w:pPr>
              <w:rPr>
                <w:sz w:val="22"/>
                <w:szCs w:val="22"/>
              </w:rPr>
            </w:pPr>
            <w:r w:rsidRPr="00FB6C19">
              <w:rPr>
                <w:sz w:val="22"/>
                <w:szCs w:val="22"/>
              </w:rPr>
              <w:t xml:space="preserve">Herr </w:t>
            </w:r>
            <w:proofErr w:type="spellStart"/>
            <w:r w:rsidRPr="00FB6C19">
              <w:rPr>
                <w:sz w:val="22"/>
                <w:szCs w:val="22"/>
              </w:rPr>
              <w:t>Stadtv</w:t>
            </w:r>
            <w:proofErr w:type="spellEnd"/>
            <w:r w:rsidRPr="00FB6C19">
              <w:rPr>
                <w:sz w:val="22"/>
                <w:szCs w:val="22"/>
              </w:rPr>
              <w:t xml:space="preserve">. </w:t>
            </w:r>
            <w:r>
              <w:rPr>
                <w:sz w:val="22"/>
                <w:szCs w:val="22"/>
              </w:rPr>
              <w:t>Brillante</w:t>
            </w:r>
            <w:r w:rsidRPr="00FB6C19">
              <w:rPr>
                <w:sz w:val="22"/>
                <w:szCs w:val="22"/>
              </w:rPr>
              <w:t xml:space="preserve"> - DIE FRANKFURTER -</w:t>
            </w:r>
          </w:p>
          <w:p w14:paraId="0B7E4546" w14:textId="77777777" w:rsidR="00277F96" w:rsidRPr="00FB6C19" w:rsidRDefault="00277F96" w:rsidP="00277F96">
            <w:pPr>
              <w:rPr>
                <w:sz w:val="22"/>
                <w:szCs w:val="22"/>
              </w:rPr>
            </w:pPr>
          </w:p>
          <w:p w14:paraId="06343373" w14:textId="77777777" w:rsidR="00277F96" w:rsidRPr="00FB6C19" w:rsidRDefault="00277F96" w:rsidP="00277F96">
            <w:pPr>
              <w:rPr>
                <w:sz w:val="22"/>
                <w:szCs w:val="22"/>
                <w:u w:val="double"/>
              </w:rPr>
            </w:pPr>
            <w:r w:rsidRPr="00C868B8">
              <w:rPr>
                <w:sz w:val="22"/>
                <w:szCs w:val="22"/>
                <w:u w:val="double"/>
              </w:rPr>
              <w:t>Sofortausstattungsprogramm DigitalPakt Schule</w:t>
            </w:r>
          </w:p>
          <w:p w14:paraId="1BA66BEA" w14:textId="77777777" w:rsidR="00277F96" w:rsidRDefault="00277F96" w:rsidP="00277F96">
            <w:pPr>
              <w:rPr>
                <w:sz w:val="22"/>
                <w:szCs w:val="22"/>
              </w:rPr>
            </w:pPr>
          </w:p>
          <w:p w14:paraId="5A86BF21" w14:textId="77777777" w:rsidR="00277F96" w:rsidRPr="006D5771" w:rsidRDefault="00277F96" w:rsidP="00277F96">
            <w:pPr>
              <w:rPr>
                <w:sz w:val="22"/>
                <w:szCs w:val="22"/>
              </w:rPr>
            </w:pPr>
            <w:r w:rsidRPr="006D5771">
              <w:rPr>
                <w:sz w:val="22"/>
                <w:szCs w:val="22"/>
              </w:rPr>
              <w:t xml:space="preserve">Zu meiner Frage zum </w:t>
            </w:r>
            <w:proofErr w:type="spellStart"/>
            <w:r w:rsidRPr="006D5771">
              <w:rPr>
                <w:sz w:val="22"/>
                <w:szCs w:val="22"/>
              </w:rPr>
              <w:t>Homeschooling</w:t>
            </w:r>
            <w:proofErr w:type="spellEnd"/>
            <w:r w:rsidRPr="006D5771">
              <w:rPr>
                <w:sz w:val="22"/>
                <w:szCs w:val="22"/>
              </w:rPr>
              <w:t xml:space="preserve"> in der Juni-Plenarsitzung erklärte Dezernentin Weber, ein zusätzliches „Sofortausstattungsprogramm“ zum DigitalPakt Schule zwischen Bund und Ländern sei beschlossen worden. Das HKM und das HFM stimmten sich noch mit den Kommunalen Spitzenverbänden über die Umsetzung ab. Nach dieser Abstimmung sollten die Mittel den kommunalen und privaten Schulträgern zur Beschaffung schulgebundener Endgeräte schnell zur Verfügung gestellt werden. Unter Beachtung "einhergehender Fördervoraussetzungen" sollten dann die Beschaffungen gestartet werden können. </w:t>
            </w:r>
          </w:p>
          <w:p w14:paraId="7E5F4DFE" w14:textId="77777777" w:rsidR="00277F96" w:rsidRPr="006D5771" w:rsidRDefault="00277F96" w:rsidP="00277F96">
            <w:pPr>
              <w:rPr>
                <w:sz w:val="22"/>
                <w:szCs w:val="22"/>
              </w:rPr>
            </w:pPr>
          </w:p>
          <w:p w14:paraId="294016E4" w14:textId="77777777" w:rsidR="00277F96" w:rsidRPr="006D5771" w:rsidRDefault="00277F96" w:rsidP="00277F96">
            <w:pPr>
              <w:rPr>
                <w:sz w:val="22"/>
                <w:szCs w:val="22"/>
              </w:rPr>
            </w:pPr>
            <w:r w:rsidRPr="006D5771">
              <w:rPr>
                <w:sz w:val="22"/>
                <w:szCs w:val="22"/>
              </w:rPr>
              <w:t>Ich frage den Magistrat:</w:t>
            </w:r>
          </w:p>
          <w:p w14:paraId="1ABAE7FF" w14:textId="77777777" w:rsidR="00277F96" w:rsidRPr="006D5771" w:rsidRDefault="00277F96" w:rsidP="00277F96">
            <w:pPr>
              <w:rPr>
                <w:sz w:val="22"/>
                <w:szCs w:val="22"/>
              </w:rPr>
            </w:pPr>
            <w:r w:rsidRPr="006D5771">
              <w:rPr>
                <w:sz w:val="22"/>
                <w:szCs w:val="22"/>
              </w:rPr>
              <w:t xml:space="preserve"> </w:t>
            </w:r>
          </w:p>
          <w:p w14:paraId="0F62D9D6" w14:textId="77777777" w:rsidR="00CA28C7" w:rsidRDefault="00277F96" w:rsidP="00277F96">
            <w:pPr>
              <w:rPr>
                <w:noProof/>
                <w:sz w:val="22"/>
              </w:rPr>
            </w:pPr>
            <w:r w:rsidRPr="006D5771">
              <w:rPr>
                <w:sz w:val="22"/>
                <w:szCs w:val="22"/>
              </w:rPr>
              <w:t>Wie weit sind diese Prozesse vorangeschritten, und welche Voraussetzungen entscheiden darüber, welche Schulen "sofortausgestattet" werden?</w:t>
            </w:r>
          </w:p>
          <w:p w14:paraId="5E4BA30F" w14:textId="77777777" w:rsidR="00CA28C7" w:rsidRDefault="00CA28C7">
            <w:pPr>
              <w:rPr>
                <w:noProof/>
                <w:sz w:val="22"/>
              </w:rPr>
            </w:pPr>
          </w:p>
        </w:tc>
      </w:tr>
    </w:tbl>
    <w:p w14:paraId="2C48C9F1" w14:textId="77777777" w:rsidR="00FA7DC7" w:rsidRPr="00FE0FA1" w:rsidRDefault="00FA7DC7">
      <w:pPr>
        <w:rPr>
          <w:sz w:val="22"/>
        </w:rPr>
      </w:pPr>
    </w:p>
    <w:p w14:paraId="7F77F69E" w14:textId="77777777" w:rsidR="006A2B68" w:rsidRDefault="006A2B68">
      <w:pPr>
        <w:rPr>
          <w:b/>
          <w:sz w:val="22"/>
        </w:rPr>
      </w:pPr>
    </w:p>
    <w:p w14:paraId="383D03F5" w14:textId="77777777" w:rsidR="006A2B68" w:rsidRDefault="006A2B68">
      <w:pPr>
        <w:rPr>
          <w:b/>
          <w:sz w:val="22"/>
        </w:rPr>
      </w:pPr>
    </w:p>
    <w:p w14:paraId="17CDB1E3" w14:textId="77777777" w:rsidR="006A2B68" w:rsidRDefault="006A2B68">
      <w:pPr>
        <w:rPr>
          <w:b/>
          <w:sz w:val="22"/>
        </w:rPr>
      </w:pPr>
    </w:p>
    <w:p w14:paraId="492E09D0" w14:textId="77777777" w:rsidR="006A2B68" w:rsidRDefault="006A2B68">
      <w:pPr>
        <w:rPr>
          <w:b/>
          <w:sz w:val="22"/>
        </w:rPr>
      </w:pPr>
    </w:p>
    <w:p w14:paraId="063B3AD2" w14:textId="77777777" w:rsidR="006A2B68" w:rsidRDefault="006A2B68">
      <w:pPr>
        <w:rPr>
          <w:b/>
          <w:sz w:val="22"/>
        </w:rPr>
      </w:pPr>
    </w:p>
    <w:p w14:paraId="294C3DFE" w14:textId="77777777" w:rsidR="00410987" w:rsidRPr="00FE0FA1" w:rsidRDefault="00410987">
      <w:pPr>
        <w:rPr>
          <w:b/>
          <w:sz w:val="22"/>
        </w:rPr>
      </w:pPr>
      <w:r w:rsidRPr="00FE0FA1">
        <w:rPr>
          <w:b/>
          <w:sz w:val="22"/>
        </w:rPr>
        <w:t>Antwort:</w:t>
      </w:r>
    </w:p>
    <w:p w14:paraId="6CF2F97C" w14:textId="77777777" w:rsidR="00410987" w:rsidRPr="0019244B" w:rsidRDefault="00410987">
      <w:pPr>
        <w:rPr>
          <w:sz w:val="22"/>
        </w:rPr>
      </w:pPr>
    </w:p>
    <w:p w14:paraId="4059FD70" w14:textId="77777777" w:rsidR="003C4990" w:rsidRPr="0019244B" w:rsidRDefault="003C4990">
      <w:pPr>
        <w:rPr>
          <w:sz w:val="22"/>
        </w:rPr>
      </w:pPr>
    </w:p>
    <w:p w14:paraId="575C8109" w14:textId="77777777" w:rsidR="00951B5C" w:rsidRPr="00EB198F" w:rsidRDefault="00B658AC" w:rsidP="00951B5C">
      <w:pPr>
        <w:jc w:val="both"/>
        <w:rPr>
          <w:rFonts w:cs="Arial"/>
          <w:sz w:val="22"/>
          <w:szCs w:val="22"/>
        </w:rPr>
      </w:pPr>
      <w:r>
        <w:rPr>
          <w:rFonts w:cs="Arial"/>
          <w:sz w:val="22"/>
          <w:szCs w:val="22"/>
        </w:rPr>
        <w:t>Der entsprechende Gesetzesentwurf ist in den Landtag eingebracht. Die Beratungen dazu sind noch nicht abgeschlossen</w:t>
      </w:r>
      <w:r w:rsidR="00570FC6">
        <w:rPr>
          <w:rFonts w:cs="Arial"/>
          <w:sz w:val="22"/>
          <w:szCs w:val="22"/>
        </w:rPr>
        <w:t xml:space="preserve">. Die </w:t>
      </w:r>
      <w:r>
        <w:rPr>
          <w:rFonts w:cs="Arial"/>
          <w:sz w:val="22"/>
          <w:szCs w:val="22"/>
        </w:rPr>
        <w:t xml:space="preserve">daraus </w:t>
      </w:r>
      <w:r w:rsidR="00570FC6">
        <w:rPr>
          <w:rFonts w:cs="Arial"/>
          <w:sz w:val="22"/>
          <w:szCs w:val="22"/>
        </w:rPr>
        <w:t xml:space="preserve">resultierenden Rahmenbedingungen </w:t>
      </w:r>
      <w:r w:rsidR="00951B5C">
        <w:rPr>
          <w:rFonts w:cs="Arial"/>
          <w:sz w:val="22"/>
          <w:szCs w:val="22"/>
        </w:rPr>
        <w:t>wie z.B. die Klärung der</w:t>
      </w:r>
      <w:r w:rsidR="00951B5C" w:rsidRPr="00EB198F">
        <w:rPr>
          <w:rFonts w:cs="Arial"/>
          <w:sz w:val="22"/>
          <w:szCs w:val="22"/>
        </w:rPr>
        <w:t xml:space="preserve"> Beschaffung</w:t>
      </w:r>
      <w:r w:rsidR="00951B5C">
        <w:rPr>
          <w:rFonts w:cs="Arial"/>
          <w:sz w:val="22"/>
          <w:szCs w:val="22"/>
        </w:rPr>
        <w:t xml:space="preserve"> und</w:t>
      </w:r>
      <w:r w:rsidR="00951B5C" w:rsidRPr="00EB198F">
        <w:rPr>
          <w:rFonts w:cs="Arial"/>
          <w:sz w:val="22"/>
          <w:szCs w:val="22"/>
        </w:rPr>
        <w:t xml:space="preserve"> Verteilung, </w:t>
      </w:r>
      <w:r w:rsidR="00951B5C">
        <w:rPr>
          <w:rFonts w:cs="Arial"/>
          <w:sz w:val="22"/>
          <w:szCs w:val="22"/>
        </w:rPr>
        <w:t xml:space="preserve">der </w:t>
      </w:r>
      <w:r w:rsidR="00951B5C" w:rsidRPr="00EB198F">
        <w:rPr>
          <w:rFonts w:cs="Arial"/>
          <w:sz w:val="22"/>
          <w:szCs w:val="22"/>
        </w:rPr>
        <w:t>Support für die</w:t>
      </w:r>
      <w:r w:rsidR="00951B5C">
        <w:rPr>
          <w:rFonts w:cs="Arial"/>
          <w:sz w:val="22"/>
          <w:szCs w:val="22"/>
        </w:rPr>
        <w:t xml:space="preserve"> G</w:t>
      </w:r>
      <w:r w:rsidR="00951B5C" w:rsidRPr="00EB198F">
        <w:rPr>
          <w:rFonts w:cs="Arial"/>
          <w:sz w:val="22"/>
          <w:szCs w:val="22"/>
        </w:rPr>
        <w:t xml:space="preserve">eräte, </w:t>
      </w:r>
      <w:r w:rsidR="00951B5C">
        <w:rPr>
          <w:rFonts w:cs="Arial"/>
          <w:sz w:val="22"/>
          <w:szCs w:val="22"/>
        </w:rPr>
        <w:t xml:space="preserve">die Verantwortlichkeit und Nachbeschaffung bei </w:t>
      </w:r>
      <w:r w:rsidR="00951B5C" w:rsidRPr="00EB198F">
        <w:rPr>
          <w:rFonts w:cs="Arial"/>
          <w:sz w:val="22"/>
          <w:szCs w:val="22"/>
        </w:rPr>
        <w:t>Verlust oder</w:t>
      </w:r>
      <w:r w:rsidR="00951B5C">
        <w:rPr>
          <w:rFonts w:cs="Arial"/>
          <w:sz w:val="22"/>
          <w:szCs w:val="22"/>
        </w:rPr>
        <w:t xml:space="preserve"> Beschädigung, </w:t>
      </w:r>
      <w:r w:rsidR="00951B5C" w:rsidRPr="00EB198F">
        <w:rPr>
          <w:rFonts w:cs="Arial"/>
          <w:sz w:val="22"/>
          <w:szCs w:val="22"/>
        </w:rPr>
        <w:t>sind uns</w:t>
      </w:r>
      <w:r>
        <w:rPr>
          <w:rFonts w:cs="Arial"/>
          <w:sz w:val="22"/>
          <w:szCs w:val="22"/>
        </w:rPr>
        <w:t xml:space="preserve"> somit</w:t>
      </w:r>
      <w:r w:rsidR="00951B5C" w:rsidRPr="00EB198F">
        <w:rPr>
          <w:rFonts w:cs="Arial"/>
          <w:sz w:val="22"/>
          <w:szCs w:val="22"/>
        </w:rPr>
        <w:t xml:space="preserve"> noch nicht</w:t>
      </w:r>
      <w:r w:rsidR="00951B5C">
        <w:rPr>
          <w:rFonts w:cs="Arial"/>
          <w:sz w:val="22"/>
          <w:szCs w:val="22"/>
        </w:rPr>
        <w:t xml:space="preserve"> </w:t>
      </w:r>
      <w:r w:rsidR="00951B5C" w:rsidRPr="00EB198F">
        <w:rPr>
          <w:rFonts w:cs="Arial"/>
          <w:sz w:val="22"/>
          <w:szCs w:val="22"/>
        </w:rPr>
        <w:t>bekannt.</w:t>
      </w:r>
    </w:p>
    <w:p w14:paraId="12CF1DD3" w14:textId="77777777" w:rsidR="00951B5C" w:rsidRPr="00EB198F" w:rsidRDefault="00951B5C" w:rsidP="00951B5C">
      <w:pPr>
        <w:jc w:val="both"/>
        <w:rPr>
          <w:rFonts w:cs="Arial"/>
          <w:sz w:val="22"/>
          <w:szCs w:val="22"/>
        </w:rPr>
      </w:pPr>
    </w:p>
    <w:p w14:paraId="2EB7DC2E" w14:textId="77777777" w:rsidR="003C4990" w:rsidRPr="0019244B" w:rsidRDefault="003C4990">
      <w:pPr>
        <w:rPr>
          <w:sz w:val="22"/>
        </w:rPr>
      </w:pPr>
    </w:p>
    <w:p w14:paraId="5E8690D9" w14:textId="77777777" w:rsidR="00F23249" w:rsidRDefault="00F23249">
      <w:pPr>
        <w:rPr>
          <w:sz w:val="22"/>
          <w:szCs w:val="22"/>
        </w:rPr>
      </w:pPr>
    </w:p>
    <w:p w14:paraId="6B6FC140" w14:textId="77777777" w:rsidR="006A2B68" w:rsidRDefault="006A2B68">
      <w:pPr>
        <w:rPr>
          <w:sz w:val="22"/>
          <w:szCs w:val="22"/>
        </w:rPr>
      </w:pPr>
    </w:p>
    <w:p w14:paraId="3955AE16" w14:textId="77777777" w:rsidR="006A2B68" w:rsidRDefault="006A2B68">
      <w:pPr>
        <w:rPr>
          <w:sz w:val="22"/>
          <w:szCs w:val="22"/>
        </w:rPr>
      </w:pPr>
    </w:p>
    <w:p w14:paraId="270442F5" w14:textId="77777777" w:rsidR="006A2B68" w:rsidRDefault="006A2B68">
      <w:pPr>
        <w:rPr>
          <w:sz w:val="22"/>
          <w:szCs w:val="22"/>
        </w:rPr>
      </w:pPr>
    </w:p>
    <w:p w14:paraId="698976FC" w14:textId="77777777" w:rsidR="006A2B68" w:rsidRDefault="006A2B68">
      <w:pPr>
        <w:rPr>
          <w:sz w:val="22"/>
          <w:szCs w:val="22"/>
        </w:rPr>
      </w:pPr>
    </w:p>
    <w:p w14:paraId="59A69469" w14:textId="77777777" w:rsidR="006A2B68" w:rsidRDefault="006A2B68">
      <w:pPr>
        <w:rPr>
          <w:sz w:val="22"/>
          <w:szCs w:val="22"/>
        </w:rPr>
      </w:pPr>
    </w:p>
    <w:p w14:paraId="66986B71" w14:textId="77777777" w:rsidR="00F23249" w:rsidRDefault="003C4990">
      <w:pPr>
        <w:rPr>
          <w:sz w:val="22"/>
          <w:szCs w:val="22"/>
        </w:rPr>
      </w:pPr>
      <w:r>
        <w:rPr>
          <w:sz w:val="22"/>
          <w:szCs w:val="22"/>
        </w:rPr>
        <w:t>Sylvia Weber</w:t>
      </w:r>
    </w:p>
    <w:p w14:paraId="005EAC17" w14:textId="77777777" w:rsidR="003C4990" w:rsidRPr="00410987" w:rsidRDefault="003C4990">
      <w:pPr>
        <w:rPr>
          <w:sz w:val="22"/>
          <w:szCs w:val="22"/>
        </w:rPr>
      </w:pPr>
      <w:r>
        <w:rPr>
          <w:sz w:val="22"/>
          <w:szCs w:val="22"/>
        </w:rPr>
        <w:t>Stadträtin</w:t>
      </w:r>
    </w:p>
    <w:sectPr w:rsidR="003C4990" w:rsidRPr="00410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61"/>
    <w:rsid w:val="00112A3D"/>
    <w:rsid w:val="0019244B"/>
    <w:rsid w:val="001B6B0E"/>
    <w:rsid w:val="001E2D34"/>
    <w:rsid w:val="00277F96"/>
    <w:rsid w:val="00304BC4"/>
    <w:rsid w:val="003C4990"/>
    <w:rsid w:val="00410987"/>
    <w:rsid w:val="00570FC6"/>
    <w:rsid w:val="006A2B68"/>
    <w:rsid w:val="00784EDB"/>
    <w:rsid w:val="007D4EF4"/>
    <w:rsid w:val="008D188F"/>
    <w:rsid w:val="008F5AF6"/>
    <w:rsid w:val="00951B5C"/>
    <w:rsid w:val="009A0549"/>
    <w:rsid w:val="00B15AB6"/>
    <w:rsid w:val="00B658AC"/>
    <w:rsid w:val="00BE5661"/>
    <w:rsid w:val="00BE6152"/>
    <w:rsid w:val="00CA28C7"/>
    <w:rsid w:val="00D04949"/>
    <w:rsid w:val="00DB5144"/>
    <w:rsid w:val="00F23249"/>
    <w:rsid w:val="00FA7DC7"/>
    <w:rsid w:val="00FB02DB"/>
    <w:rsid w:val="00FE0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DCC4"/>
  <w15:docId w15:val="{619D6014-B1B1-4E7A-BBE6-BC37960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987"/>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0F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FC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13206">
      <w:bodyDiv w:val="1"/>
      <w:marLeft w:val="0"/>
      <w:marRight w:val="0"/>
      <w:marTop w:val="0"/>
      <w:marBottom w:val="0"/>
      <w:divBdr>
        <w:top w:val="none" w:sz="0" w:space="0" w:color="auto"/>
        <w:left w:val="none" w:sz="0" w:space="0" w:color="auto"/>
        <w:bottom w:val="none" w:sz="0" w:space="0" w:color="auto"/>
        <w:right w:val="none" w:sz="0" w:space="0" w:color="auto"/>
      </w:divBdr>
    </w:div>
    <w:div w:id="15082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Kohlmann, Salina</dc:creator>
  <cp:keywords/>
  <dc:description/>
  <cp:lastModifiedBy>Levent Tunca</cp:lastModifiedBy>
  <cp:revision>2</cp:revision>
  <cp:lastPrinted>2020-06-29T10:59:00Z</cp:lastPrinted>
  <dcterms:created xsi:type="dcterms:W3CDTF">2020-09-23T15:37:00Z</dcterms:created>
  <dcterms:modified xsi:type="dcterms:W3CDTF">2020-09-23T15:37:00Z</dcterms:modified>
</cp:coreProperties>
</file>